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1CEECAFE" w:rsidR="00FB62EA" w:rsidRDefault="00C94E48">
      <w:pPr>
        <w:spacing w:before="120" w:after="120"/>
        <w:jc w:val="center"/>
      </w:pPr>
      <w:r>
        <w:rPr>
          <w:noProof/>
        </w:rPr>
        <w:drawing>
          <wp:inline distT="0" distB="0" distL="0" distR="0" wp14:anchorId="0FEE235B" wp14:editId="55B18DEF">
            <wp:extent cx="1485900" cy="1308100"/>
            <wp:effectExtent l="0" t="0" r="0" b="6350"/>
            <wp:docPr id="197766088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60880" name="Slika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7" t="20063" r="24576" b="18250"/>
                    <a:stretch/>
                  </pic:blipFill>
                  <pic:spPr bwMode="auto">
                    <a:xfrm>
                      <a:off x="0" y="0"/>
                      <a:ext cx="1485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ED1E9" w14:textId="77777777" w:rsidR="00C94E48" w:rsidRDefault="00C94E48">
      <w:pPr>
        <w:spacing w:before="120" w:after="120"/>
        <w:jc w:val="center"/>
      </w:pPr>
    </w:p>
    <w:p w14:paraId="6221C15B" w14:textId="77777777" w:rsidR="00C94E48" w:rsidRDefault="00C94E48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0E0A31">
        <w:tc>
          <w:tcPr>
            <w:tcW w:w="8968" w:type="dxa"/>
            <w:gridSpan w:val="2"/>
            <w:shd w:val="clear" w:color="auto" w:fill="F2CEED" w:themeFill="accent5" w:themeFillTint="33"/>
          </w:tcPr>
          <w:p w14:paraId="292C3601" w14:textId="3D2DFD91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26035F">
              <w:rPr>
                <w:rFonts w:ascii="Canva Sans" w:eastAsia="Canva Sans" w:hAnsi="Canva Sans" w:cs="Canva Sans"/>
                <w:color w:val="000000"/>
              </w:rPr>
              <w:t>NOVELIUS HYDROCOLLAGEN PRAŠEK, 28 vrečk</w:t>
            </w:r>
          </w:p>
        </w:tc>
      </w:tr>
      <w:tr w:rsidR="00FF26F3" w14:paraId="5CA5B4F9" w14:textId="77777777" w:rsidTr="00545F83">
        <w:tc>
          <w:tcPr>
            <w:tcW w:w="4432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D6B68F1" w14:textId="52CA58E2" w:rsidR="00FF26F3" w:rsidRDefault="0026035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62</w:t>
            </w:r>
            <w:r w:rsidR="000E0A31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,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89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545F83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1F8D6BD9" w:rsidR="00FF26F3" w:rsidRDefault="0026035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62,89€</w:t>
            </w:r>
          </w:p>
        </w:tc>
      </w:tr>
      <w:tr w:rsidR="00FF26F3" w14:paraId="2E33A38B" w14:textId="77777777" w:rsidTr="00545F83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2CD3B6E8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 xml:space="preserve">Cena </w:t>
            </w:r>
            <w:r w:rsidR="0026035F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z 20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53686EB4" w:rsidR="00FF26F3" w:rsidRDefault="0026035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 w:rsidR="000E0A31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0,3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7D548F29" w14:textId="77777777" w:rsidR="00E800E3" w:rsidRDefault="00E800E3">
      <w:pPr>
        <w:spacing w:before="120" w:after="120" w:line="336" w:lineRule="auto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D60CE5" w14:paraId="081E5FDA" w14:textId="77777777" w:rsidTr="00C0761E">
        <w:tc>
          <w:tcPr>
            <w:tcW w:w="8968" w:type="dxa"/>
            <w:gridSpan w:val="2"/>
            <w:shd w:val="clear" w:color="auto" w:fill="F2CEED" w:themeFill="accent5" w:themeFillTint="33"/>
          </w:tcPr>
          <w:p w14:paraId="4BB2095F" w14:textId="4A107E27" w:rsidR="00D60CE5" w:rsidRDefault="00D60CE5" w:rsidP="00C0761E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>NOVELIUS HYDROCOLLAGEN PRAŠEK, 28 vrečk, 3 kos</w:t>
            </w:r>
          </w:p>
        </w:tc>
      </w:tr>
      <w:tr w:rsidR="00D60CE5" w14:paraId="7F342085" w14:textId="77777777" w:rsidTr="00C0761E">
        <w:tc>
          <w:tcPr>
            <w:tcW w:w="4432" w:type="dxa"/>
            <w:tcBorders>
              <w:bottom w:val="dashed" w:sz="12" w:space="0" w:color="541B00"/>
            </w:tcBorders>
          </w:tcPr>
          <w:p w14:paraId="104FD59C" w14:textId="77777777" w:rsidR="00D60CE5" w:rsidRPr="00FF26F3" w:rsidRDefault="00D60CE5" w:rsidP="00C0761E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61C289FA" w14:textId="1E6890D6" w:rsidR="00D60CE5" w:rsidRDefault="00D60CE5" w:rsidP="00C0761E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188,67€</w:t>
            </w:r>
          </w:p>
        </w:tc>
      </w:tr>
      <w:tr w:rsidR="00D60CE5" w14:paraId="27A4FD2D" w14:textId="77777777" w:rsidTr="00C0761E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0DD09351" w14:textId="77777777" w:rsidR="00D60CE5" w:rsidRDefault="00D60CE5" w:rsidP="00C0761E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15B04DCA" w14:textId="0C12672E" w:rsidR="00D60CE5" w:rsidRDefault="00D60CE5" w:rsidP="00C0761E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188,67€</w:t>
            </w:r>
          </w:p>
        </w:tc>
      </w:tr>
      <w:tr w:rsidR="00D60CE5" w14:paraId="13B12385" w14:textId="77777777" w:rsidTr="00C0761E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7F916310" w14:textId="1B3FEEB3" w:rsidR="00D60CE5" w:rsidRDefault="00D60CE5" w:rsidP="00C0761E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25%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0792541A" w14:textId="2F2D6758" w:rsidR="00D60CE5" w:rsidRDefault="00D60CE5" w:rsidP="00C0761E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141,50€</w:t>
            </w:r>
          </w:p>
        </w:tc>
      </w:tr>
    </w:tbl>
    <w:p w14:paraId="7703110D" w14:textId="77777777" w:rsidR="00D60CE5" w:rsidRDefault="00D60CE5">
      <w:pPr>
        <w:spacing w:before="120" w:after="120" w:line="336" w:lineRule="auto"/>
      </w:pPr>
    </w:p>
    <w:p w14:paraId="2BFF7D58" w14:textId="58F54DAB" w:rsidR="00FB62EA" w:rsidRDefault="00B9759B">
      <w:pPr>
        <w:spacing w:before="120" w:after="120" w:line="336" w:lineRule="auto"/>
      </w:pPr>
      <w:r>
        <w:t xml:space="preserve">Cenik velja: </w:t>
      </w:r>
      <w:r w:rsidR="00E41864">
        <w:t>3 - 17.6.</w:t>
      </w:r>
      <w:r w:rsidR="00E800E3">
        <w:t>2026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816C" w14:textId="77777777" w:rsidR="0075321C" w:rsidRDefault="0075321C" w:rsidP="00FF26F3">
      <w:pPr>
        <w:spacing w:after="0" w:line="240" w:lineRule="auto"/>
      </w:pPr>
      <w:r>
        <w:separator/>
      </w:r>
    </w:p>
  </w:endnote>
  <w:endnote w:type="continuationSeparator" w:id="0">
    <w:p w14:paraId="122D473B" w14:textId="77777777" w:rsidR="0075321C" w:rsidRDefault="0075321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9B64CCF-5704-42B6-82E3-BADEA5A4492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0D99115A-A6F3-403A-A784-F472E3E886DC}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F497EC93-9189-4DAF-AE97-DCC1428F5D7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847F" w14:textId="77777777" w:rsidR="0075321C" w:rsidRDefault="0075321C" w:rsidP="00FF26F3">
      <w:pPr>
        <w:spacing w:after="0" w:line="240" w:lineRule="auto"/>
      </w:pPr>
      <w:r>
        <w:separator/>
      </w:r>
    </w:p>
  </w:footnote>
  <w:footnote w:type="continuationSeparator" w:id="0">
    <w:p w14:paraId="6A89E044" w14:textId="77777777" w:rsidR="0075321C" w:rsidRDefault="0075321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013424"/>
    <w:rsid w:val="000E0A31"/>
    <w:rsid w:val="0026035F"/>
    <w:rsid w:val="003B563E"/>
    <w:rsid w:val="00455178"/>
    <w:rsid w:val="0049380E"/>
    <w:rsid w:val="00545F83"/>
    <w:rsid w:val="00573D2D"/>
    <w:rsid w:val="005C6B37"/>
    <w:rsid w:val="005D162C"/>
    <w:rsid w:val="00603E8D"/>
    <w:rsid w:val="00666E4D"/>
    <w:rsid w:val="006A1F73"/>
    <w:rsid w:val="006C07AD"/>
    <w:rsid w:val="0075321C"/>
    <w:rsid w:val="00796510"/>
    <w:rsid w:val="00B9759B"/>
    <w:rsid w:val="00C94E48"/>
    <w:rsid w:val="00D60CE5"/>
    <w:rsid w:val="00E41864"/>
    <w:rsid w:val="00E646D9"/>
    <w:rsid w:val="00E800E3"/>
    <w:rsid w:val="00ED3408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5</cp:revision>
  <cp:lastPrinted>2026-03-03T12:53:00Z</cp:lastPrinted>
  <dcterms:created xsi:type="dcterms:W3CDTF">2026-06-09T11:41:00Z</dcterms:created>
  <dcterms:modified xsi:type="dcterms:W3CDTF">2026-06-09T12:28:00Z</dcterms:modified>
</cp:coreProperties>
</file>